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92" w:rsidRPr="00E47D92" w:rsidRDefault="00E47D92" w:rsidP="00E47D9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тренера – преподавателя по тайскому боксу к </w:t>
      </w:r>
      <w:r w:rsidRPr="00E47D92">
        <w:rPr>
          <w:b/>
          <w:sz w:val="28"/>
          <w:szCs w:val="28"/>
        </w:rPr>
        <w:t>дополнительной общеобразовате</w:t>
      </w:r>
      <w:r>
        <w:rPr>
          <w:b/>
          <w:sz w:val="28"/>
          <w:szCs w:val="28"/>
        </w:rPr>
        <w:t>льной общеразвивающей программе</w:t>
      </w:r>
      <w:r w:rsidRPr="00E47D92">
        <w:rPr>
          <w:b/>
          <w:sz w:val="28"/>
          <w:szCs w:val="28"/>
        </w:rPr>
        <w:t xml:space="preserve"> по виду спорта «Тайский бокс» Муниципального бюджетного учреждения дополнительного образования «Детско-юношеская спортивная школа № 10» г. Сочи</w:t>
      </w:r>
      <w:r>
        <w:rPr>
          <w:b/>
          <w:sz w:val="28"/>
          <w:szCs w:val="28"/>
        </w:rPr>
        <w:t xml:space="preserve"> на тему:</w:t>
      </w:r>
    </w:p>
    <w:p w:rsidR="005A7AA5" w:rsidRDefault="00E47D92" w:rsidP="00E47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34E32">
        <w:rPr>
          <w:b/>
          <w:sz w:val="28"/>
          <w:szCs w:val="28"/>
        </w:rPr>
        <w:t>Психологическая подготовка</w:t>
      </w:r>
      <w:r w:rsidR="005A7AA5" w:rsidRPr="005A7AA5">
        <w:t xml:space="preserve"> </w:t>
      </w:r>
      <w:r w:rsidR="005A7AA5" w:rsidRPr="005A7AA5">
        <w:rPr>
          <w:b/>
          <w:sz w:val="28"/>
          <w:szCs w:val="28"/>
        </w:rPr>
        <w:t xml:space="preserve">как </w:t>
      </w:r>
    </w:p>
    <w:p w:rsidR="00E47D92" w:rsidRPr="00634E32" w:rsidRDefault="005A7AA5" w:rsidP="00E47D92">
      <w:pPr>
        <w:jc w:val="center"/>
        <w:rPr>
          <w:b/>
          <w:sz w:val="28"/>
          <w:szCs w:val="28"/>
        </w:rPr>
      </w:pPr>
      <w:r w:rsidRPr="005A7AA5">
        <w:rPr>
          <w:b/>
          <w:sz w:val="28"/>
          <w:szCs w:val="28"/>
        </w:rPr>
        <w:t>средство форми</w:t>
      </w:r>
      <w:r>
        <w:rPr>
          <w:b/>
          <w:sz w:val="28"/>
          <w:szCs w:val="28"/>
        </w:rPr>
        <w:t>рования личности занимающегося»</w:t>
      </w:r>
      <w:bookmarkStart w:id="0" w:name="_GoBack"/>
      <w:bookmarkEnd w:id="0"/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b/>
          <w:i/>
          <w:sz w:val="28"/>
          <w:szCs w:val="28"/>
        </w:rPr>
        <w:t>Психологическая подготовка</w:t>
      </w:r>
      <w:r w:rsidRPr="00634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реализации учебной программы </w:t>
      </w:r>
      <w:r w:rsidRPr="00634E32">
        <w:rPr>
          <w:sz w:val="28"/>
          <w:szCs w:val="28"/>
        </w:rPr>
        <w:t xml:space="preserve">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полноценной, всесторонне развитой личности, способной в будущем блеснуть спортивным мастерством. </w:t>
      </w:r>
    </w:p>
    <w:p w:rsidR="005A7AA5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Основными </w:t>
      </w:r>
      <w:r w:rsidRPr="00634E32">
        <w:rPr>
          <w:b/>
          <w:i/>
          <w:sz w:val="28"/>
          <w:szCs w:val="28"/>
        </w:rPr>
        <w:t>задачами</w:t>
      </w:r>
      <w:r w:rsidRPr="00634E32">
        <w:rPr>
          <w:sz w:val="28"/>
          <w:szCs w:val="28"/>
        </w:rPr>
        <w:t xml:space="preserve"> психологической подготовки является: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 - привитие устойчивого интереса к занятиям спортом;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формирование установки на тренировочную деятельность;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формирование волевых качеств спортсмена;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совершенствование эмоциональных свойств личности;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развитие коммуникативных свойств личности;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развитие и совершенствование интеллекта спортсмена.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В спортивной психологии выделяют </w:t>
      </w:r>
      <w:r w:rsidRPr="00634E32">
        <w:rPr>
          <w:b/>
          <w:i/>
          <w:sz w:val="28"/>
          <w:szCs w:val="28"/>
        </w:rPr>
        <w:t>объективные</w:t>
      </w:r>
      <w:r w:rsidRPr="00634E32">
        <w:rPr>
          <w:sz w:val="28"/>
          <w:szCs w:val="28"/>
        </w:rPr>
        <w:t xml:space="preserve"> и </w:t>
      </w:r>
      <w:r w:rsidRPr="00634E32">
        <w:rPr>
          <w:b/>
          <w:i/>
          <w:sz w:val="28"/>
          <w:szCs w:val="28"/>
        </w:rPr>
        <w:t>субъективные</w:t>
      </w:r>
      <w:r w:rsidRPr="00634E32">
        <w:rPr>
          <w:sz w:val="28"/>
          <w:szCs w:val="28"/>
        </w:rPr>
        <w:t xml:space="preserve"> трудности.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b/>
          <w:i/>
          <w:sz w:val="28"/>
          <w:szCs w:val="28"/>
        </w:rPr>
        <w:t>Объективные</w:t>
      </w:r>
      <w:r w:rsidRPr="00634E32">
        <w:rPr>
          <w:sz w:val="28"/>
          <w:szCs w:val="28"/>
        </w:rPr>
        <w:t xml:space="preserve"> трудности - трудности, связанные с развитием физических качеств силы, выносливости, быстроты, ловкости и гибкости, а также, связанные с функциональной подготовкой в избранном виде спорта;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трудности, связанные с освоением способов выполнения (техники) двигательного действия в избранном виде спорта. Это знания, умения и навыки в дифференцировке пространственных, временных и динамических параметров движения;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трудности, связанные с планированием и организацией своих действий (тактикой) на тренировке и соревнованиях. Очень важно развить способности в оперативном и тактическом мышлении спортсмена;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трудности, связанные с условиями учебно-тренировочной деятельности. Это могут быть недостаточно хорошие места тренировок (залы, стадионы, бассейны), метеоусловия, в том числе состав группы (женский или мужской), психологический климат в спортивной группе, индивидуальный или командный вид спорта и др.;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трудности, связанные с соревновательной деятельностью в избранном виде спорта. Это могут быть новые, незнакомые места соревнования, другой </w:t>
      </w:r>
      <w:r w:rsidRPr="00634E32">
        <w:rPr>
          <w:sz w:val="28"/>
          <w:szCs w:val="28"/>
        </w:rPr>
        <w:lastRenderedPageBreak/>
        <w:t xml:space="preserve">часовой пояс, другое место над уровнем моря, внезапное изменение расписания соревнований, судейство, характер жеребьевки, метеоусловия, действия спортивного соперника и др.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b/>
          <w:i/>
          <w:sz w:val="28"/>
          <w:szCs w:val="28"/>
        </w:rPr>
        <w:t>Субъективные трудности</w:t>
      </w:r>
      <w:r w:rsidRPr="00634E32">
        <w:rPr>
          <w:sz w:val="28"/>
          <w:szCs w:val="28"/>
        </w:rPr>
        <w:t xml:space="preserve">, связанные с личным переживанием спортсменом успеха или неуспеха своей спортивной деятельности, с личным отношением спортсмена к своей спортивной деятельности. Это могут быть индивидуальные ценности спортсмена (интересы), потребности, мотивы и цели спортивной деятельности как тренировок в том или ином виде спорта, так и соревнования.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Воспитание волевых качеств - одна из важнейших задач в деятельности педагога-тренера. Волевые качества формируются в процессе сознательного преодоления трудностей объективного и субъективного характера. Для их преодоления используются необычные для юного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Используя различные трудности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В работе с юными спортсменами устанавливается определенная тенденция в преимуществе тех или иных средств и методов психолого-педагогического воздействия. К </w:t>
      </w:r>
      <w:r w:rsidRPr="00634E32">
        <w:rPr>
          <w:i/>
          <w:sz w:val="28"/>
          <w:szCs w:val="28"/>
        </w:rPr>
        <w:t>методам словесного воздействия</w:t>
      </w:r>
      <w:r w:rsidRPr="00634E32">
        <w:rPr>
          <w:sz w:val="28"/>
          <w:szCs w:val="28"/>
        </w:rPr>
        <w:t xml:space="preserve"> относятся разъяснение, критика, одобрение, осуждение, внушение, примеры авторитетных людей и др.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Методы смешанного воздействия включают поощрение, выполнение общественных и личных поручений, наказание.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Акцент в распределении средств и методов психологической подготовки в решающей степени зависит от психических особенностей юного спортсмена, задач и направленности тренировочного занятия.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Основными средствами преодоления объективных и субъективных трудностей являются волевые действия. Как отмечал </w:t>
      </w:r>
      <w:proofErr w:type="spellStart"/>
      <w:r w:rsidRPr="00634E32">
        <w:rPr>
          <w:sz w:val="28"/>
          <w:szCs w:val="28"/>
        </w:rPr>
        <w:t>И.М.Сеченов</w:t>
      </w:r>
      <w:proofErr w:type="spellEnd"/>
      <w:r w:rsidRPr="00634E32">
        <w:rPr>
          <w:sz w:val="28"/>
          <w:szCs w:val="28"/>
        </w:rPr>
        <w:t xml:space="preserve">, воля не есть какой-то безличный агент, распоряжающийся только движениями. </w:t>
      </w:r>
      <w:r w:rsidRPr="00634E32">
        <w:rPr>
          <w:i/>
          <w:sz w:val="28"/>
          <w:szCs w:val="28"/>
        </w:rPr>
        <w:t>Волевое действие</w:t>
      </w:r>
      <w:r w:rsidRPr="00634E32">
        <w:rPr>
          <w:sz w:val="28"/>
          <w:szCs w:val="28"/>
        </w:rPr>
        <w:t xml:space="preserve"> есть деятельная сторона разума и морального чувства, управляющая движениями во имя какой-либо цели. Человек властен не только над своим телом, управляет не только своими поступками, но и мыслями, желаниями, страстями. Отсюда в волевых действиях можно выделить три основных компонента: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1) интеллектуальный, связанный со способностью человека принимать решения.;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2) эмоциональный как могучий стимулятор двигательных действий;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3) исполнительный, связанный с осознанной необходимостью двигательного действия.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Волевое действие имеет следующие этапы: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постановка цели, появление стремления достичь ее;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lastRenderedPageBreak/>
        <w:t xml:space="preserve">- выбор средств и путей достижения цели;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преодоление борьбы мотивов и принятие решения действовать;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- исполнение принятого решения путем активных действий, направленных на достижение цели. </w:t>
      </w:r>
    </w:p>
    <w:p w:rsidR="00E47D92" w:rsidRPr="00634E32" w:rsidRDefault="00E47D92" w:rsidP="00E47D92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Соответственно этим этапам проявляются такие психологические компоненты, как </w:t>
      </w:r>
      <w:r w:rsidRPr="00634E32">
        <w:rPr>
          <w:i/>
          <w:sz w:val="28"/>
          <w:szCs w:val="28"/>
        </w:rPr>
        <w:t>осознание</w:t>
      </w:r>
      <w:r w:rsidRPr="00634E32">
        <w:rPr>
          <w:sz w:val="28"/>
          <w:szCs w:val="28"/>
        </w:rPr>
        <w:t xml:space="preserve"> - </w:t>
      </w:r>
      <w:r w:rsidRPr="00634E32">
        <w:rPr>
          <w:i/>
          <w:sz w:val="28"/>
          <w:szCs w:val="28"/>
        </w:rPr>
        <w:t>планирование</w:t>
      </w:r>
      <w:r w:rsidRPr="00634E32">
        <w:rPr>
          <w:sz w:val="28"/>
          <w:szCs w:val="28"/>
        </w:rPr>
        <w:t xml:space="preserve"> - </w:t>
      </w:r>
      <w:r w:rsidRPr="00634E32">
        <w:rPr>
          <w:i/>
          <w:sz w:val="28"/>
          <w:szCs w:val="28"/>
        </w:rPr>
        <w:t>борьба</w:t>
      </w:r>
      <w:r w:rsidRPr="00634E32">
        <w:rPr>
          <w:sz w:val="28"/>
          <w:szCs w:val="28"/>
        </w:rPr>
        <w:t xml:space="preserve"> </w:t>
      </w:r>
      <w:r w:rsidRPr="00634E32">
        <w:rPr>
          <w:i/>
          <w:sz w:val="28"/>
          <w:szCs w:val="28"/>
        </w:rPr>
        <w:t>мотивов</w:t>
      </w:r>
      <w:r w:rsidRPr="00634E32">
        <w:rPr>
          <w:sz w:val="28"/>
          <w:szCs w:val="28"/>
        </w:rPr>
        <w:t xml:space="preserve"> - </w:t>
      </w:r>
      <w:r w:rsidRPr="00634E32">
        <w:rPr>
          <w:i/>
          <w:sz w:val="28"/>
          <w:szCs w:val="28"/>
        </w:rPr>
        <w:t>волевое усилие</w:t>
      </w:r>
      <w:r w:rsidRPr="00634E32">
        <w:rPr>
          <w:sz w:val="28"/>
          <w:szCs w:val="28"/>
        </w:rPr>
        <w:t xml:space="preserve">. </w:t>
      </w:r>
    </w:p>
    <w:p w:rsidR="00E47D92" w:rsidRPr="00634E32" w:rsidRDefault="00E47D92" w:rsidP="00E47D92">
      <w:pPr>
        <w:jc w:val="both"/>
        <w:rPr>
          <w:b/>
          <w:sz w:val="28"/>
          <w:szCs w:val="28"/>
        </w:rPr>
      </w:pPr>
      <w:r w:rsidRPr="00634E32">
        <w:rPr>
          <w:sz w:val="28"/>
          <w:szCs w:val="28"/>
        </w:rPr>
        <w:t>Основными средствами волевой подготовки являются физические, спортивные упражнения и действия, связанные с развитием физических качеств. В частности, количественные характеристики движений по объему и интенсивности требуют самых разнообразных волевых усилий в преодолении усталости, связанной с большими мышечными усилиями и напряжениями. Содержание психологической подгот</w:t>
      </w:r>
      <w:r>
        <w:rPr>
          <w:sz w:val="28"/>
          <w:szCs w:val="28"/>
        </w:rPr>
        <w:t>овки представлено в таблице № 1</w:t>
      </w:r>
    </w:p>
    <w:p w:rsidR="00E47D92" w:rsidRPr="00634E32" w:rsidRDefault="00E47D92" w:rsidP="00E47D92">
      <w:pPr>
        <w:jc w:val="right"/>
        <w:rPr>
          <w:sz w:val="28"/>
          <w:szCs w:val="28"/>
        </w:rPr>
      </w:pPr>
    </w:p>
    <w:p w:rsidR="00E47D92" w:rsidRPr="00E47D92" w:rsidRDefault="00E47D92" w:rsidP="00E47D92">
      <w:pPr>
        <w:jc w:val="center"/>
        <w:rPr>
          <w:b/>
          <w:sz w:val="28"/>
          <w:szCs w:val="28"/>
        </w:rPr>
      </w:pPr>
      <w:r w:rsidRPr="00634E32">
        <w:rPr>
          <w:b/>
          <w:sz w:val="28"/>
          <w:szCs w:val="28"/>
        </w:rPr>
        <w:t xml:space="preserve">Содержание психологической подготовки и </w:t>
      </w:r>
      <w:r>
        <w:rPr>
          <w:b/>
          <w:sz w:val="28"/>
          <w:szCs w:val="28"/>
        </w:rPr>
        <w:t>программного материала</w:t>
      </w:r>
    </w:p>
    <w:p w:rsidR="00E47D92" w:rsidRPr="00E47D92" w:rsidRDefault="00E47D92" w:rsidP="00E47D9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280"/>
        <w:gridCol w:w="1232"/>
        <w:gridCol w:w="3289"/>
      </w:tblGrid>
      <w:tr w:rsidR="00E47D92" w:rsidRPr="00580B68" w:rsidTr="002D1849">
        <w:tc>
          <w:tcPr>
            <w:tcW w:w="268" w:type="pct"/>
            <w:vMerge w:val="restar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rPr>
                <w:color w:val="000000"/>
              </w:rPr>
            </w:pPr>
            <w:r w:rsidRPr="00580B68">
              <w:rPr>
                <w:color w:val="000000"/>
              </w:rPr>
              <w:t>№</w:t>
            </w:r>
          </w:p>
          <w:p w:rsidR="00E47D92" w:rsidRPr="00580B68" w:rsidRDefault="00E47D92" w:rsidP="002D1849">
            <w:pPr>
              <w:pStyle w:val="a3"/>
              <w:spacing w:line="360" w:lineRule="auto"/>
              <w:ind w:right="4"/>
              <w:rPr>
                <w:color w:val="000000"/>
              </w:rPr>
            </w:pPr>
            <w:r w:rsidRPr="00580B68">
              <w:rPr>
                <w:color w:val="000000"/>
              </w:rPr>
              <w:t>п\п</w:t>
            </w:r>
          </w:p>
        </w:tc>
        <w:tc>
          <w:tcPr>
            <w:tcW w:w="2298" w:type="pct"/>
            <w:vMerge w:val="restar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Тема</w:t>
            </w:r>
          </w:p>
        </w:tc>
        <w:tc>
          <w:tcPr>
            <w:tcW w:w="2434" w:type="pct"/>
            <w:gridSpan w:val="2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Спортивно – оздоровительная группа</w:t>
            </w:r>
          </w:p>
        </w:tc>
      </w:tr>
      <w:tr w:rsidR="00E47D92" w:rsidRPr="00580B68" w:rsidTr="002D1849">
        <w:tc>
          <w:tcPr>
            <w:tcW w:w="268" w:type="pct"/>
            <w:vMerge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right"/>
              <w:rPr>
                <w:color w:val="000000"/>
              </w:rPr>
            </w:pPr>
          </w:p>
        </w:tc>
        <w:tc>
          <w:tcPr>
            <w:tcW w:w="2298" w:type="pct"/>
            <w:vMerge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right"/>
              <w:rPr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теория</w:t>
            </w:r>
          </w:p>
        </w:tc>
        <w:tc>
          <w:tcPr>
            <w:tcW w:w="1767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практика</w:t>
            </w:r>
          </w:p>
        </w:tc>
      </w:tr>
      <w:tr w:rsidR="00E47D92" w:rsidRPr="00580B68" w:rsidTr="002D1849">
        <w:tc>
          <w:tcPr>
            <w:tcW w:w="268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right"/>
              <w:rPr>
                <w:color w:val="000000"/>
              </w:rPr>
            </w:pPr>
            <w:r w:rsidRPr="00580B68">
              <w:rPr>
                <w:color w:val="000000"/>
              </w:rPr>
              <w:t>1</w:t>
            </w:r>
          </w:p>
        </w:tc>
        <w:tc>
          <w:tcPr>
            <w:tcW w:w="2298" w:type="pct"/>
            <w:shd w:val="clear" w:color="auto" w:fill="auto"/>
          </w:tcPr>
          <w:p w:rsidR="00E47D92" w:rsidRPr="00580B68" w:rsidRDefault="00E47D92" w:rsidP="002D1849">
            <w:pPr>
              <w:shd w:val="clear" w:color="auto" w:fill="FFFFFF"/>
              <w:spacing w:line="317" w:lineRule="exact"/>
              <w:jc w:val="both"/>
              <w:rPr>
                <w:szCs w:val="24"/>
              </w:rPr>
            </w:pPr>
            <w:r w:rsidRPr="00580B68">
              <w:rPr>
                <w:szCs w:val="24"/>
              </w:rPr>
              <w:t>Человек как личность.</w:t>
            </w:r>
          </w:p>
          <w:p w:rsidR="00E47D92" w:rsidRPr="00580B68" w:rsidRDefault="00E47D92" w:rsidP="002D1849">
            <w:pPr>
              <w:shd w:val="clear" w:color="auto" w:fill="FFFFFF"/>
              <w:spacing w:line="317" w:lineRule="exact"/>
              <w:jc w:val="both"/>
              <w:rPr>
                <w:spacing w:val="-2"/>
                <w:szCs w:val="24"/>
              </w:rPr>
            </w:pPr>
            <w:r w:rsidRPr="00580B68">
              <w:rPr>
                <w:spacing w:val="-2"/>
                <w:szCs w:val="24"/>
              </w:rPr>
              <w:t>Влияние спортивной подготовки на</w:t>
            </w:r>
          </w:p>
          <w:p w:rsidR="00E47D92" w:rsidRPr="00580B68" w:rsidRDefault="00E47D92" w:rsidP="002D1849">
            <w:pPr>
              <w:shd w:val="clear" w:color="auto" w:fill="FFFFFF"/>
              <w:spacing w:line="317" w:lineRule="exact"/>
              <w:jc w:val="both"/>
              <w:rPr>
                <w:szCs w:val="24"/>
              </w:rPr>
            </w:pPr>
            <w:r w:rsidRPr="00580B68">
              <w:rPr>
                <w:szCs w:val="24"/>
              </w:rPr>
              <w:t>формирование личности</w:t>
            </w:r>
          </w:p>
        </w:tc>
        <w:tc>
          <w:tcPr>
            <w:tcW w:w="667" w:type="pct"/>
            <w:shd w:val="clear" w:color="auto" w:fill="auto"/>
          </w:tcPr>
          <w:p w:rsidR="00E47D92" w:rsidRPr="00580B68" w:rsidRDefault="00E47D92" w:rsidP="002D1849">
            <w:pPr>
              <w:shd w:val="clear" w:color="auto" w:fill="FFFFFF"/>
              <w:ind w:left="547"/>
              <w:rPr>
                <w:szCs w:val="24"/>
              </w:rPr>
            </w:pPr>
            <w:r w:rsidRPr="00580B68">
              <w:rPr>
                <w:szCs w:val="24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</w:p>
        </w:tc>
      </w:tr>
      <w:tr w:rsidR="00E47D92" w:rsidRPr="00580B68" w:rsidTr="002D1849">
        <w:tc>
          <w:tcPr>
            <w:tcW w:w="268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right"/>
              <w:rPr>
                <w:color w:val="000000"/>
              </w:rPr>
            </w:pPr>
            <w:r w:rsidRPr="00580B68">
              <w:rPr>
                <w:color w:val="000000"/>
              </w:rPr>
              <w:t>2</w:t>
            </w:r>
          </w:p>
        </w:tc>
        <w:tc>
          <w:tcPr>
            <w:tcW w:w="2298" w:type="pct"/>
            <w:shd w:val="clear" w:color="auto" w:fill="auto"/>
          </w:tcPr>
          <w:p w:rsidR="00E47D92" w:rsidRPr="00580B68" w:rsidRDefault="00E47D92" w:rsidP="002D1849">
            <w:pPr>
              <w:shd w:val="clear" w:color="auto" w:fill="FFFFFF"/>
              <w:spacing w:line="322" w:lineRule="exact"/>
              <w:ind w:left="48"/>
              <w:rPr>
                <w:szCs w:val="24"/>
              </w:rPr>
            </w:pPr>
            <w:r w:rsidRPr="00580B68">
              <w:rPr>
                <w:spacing w:val="-2"/>
                <w:szCs w:val="24"/>
              </w:rPr>
              <w:t>Характеристика познавательной сферы личности</w:t>
            </w:r>
          </w:p>
          <w:p w:rsidR="00E47D92" w:rsidRPr="00580B68" w:rsidRDefault="00E47D92" w:rsidP="002D1849">
            <w:pPr>
              <w:shd w:val="clear" w:color="auto" w:fill="FFFFFF"/>
              <w:spacing w:line="322" w:lineRule="exact"/>
              <w:ind w:left="48"/>
              <w:rPr>
                <w:szCs w:val="24"/>
              </w:rPr>
            </w:pPr>
            <w:r w:rsidRPr="00580B68">
              <w:rPr>
                <w:szCs w:val="24"/>
              </w:rPr>
              <w:t>(ощущения, восприятие, память,</w:t>
            </w:r>
          </w:p>
          <w:p w:rsidR="00E47D92" w:rsidRPr="00580B68" w:rsidRDefault="00E47D92" w:rsidP="002D1849">
            <w:pPr>
              <w:shd w:val="clear" w:color="auto" w:fill="FFFFFF"/>
              <w:spacing w:line="322" w:lineRule="exact"/>
              <w:ind w:left="48"/>
              <w:rPr>
                <w:szCs w:val="24"/>
              </w:rPr>
            </w:pPr>
            <w:r w:rsidRPr="00580B68">
              <w:rPr>
                <w:szCs w:val="24"/>
              </w:rPr>
              <w:t>мышление, воображение, внимание, речь)</w:t>
            </w:r>
          </w:p>
        </w:tc>
        <w:tc>
          <w:tcPr>
            <w:tcW w:w="667" w:type="pct"/>
            <w:shd w:val="clear" w:color="auto" w:fill="auto"/>
          </w:tcPr>
          <w:p w:rsidR="00E47D92" w:rsidRPr="00580B68" w:rsidRDefault="00E47D92" w:rsidP="002D1849">
            <w:pPr>
              <w:shd w:val="clear" w:color="auto" w:fill="FFFFFF"/>
              <w:ind w:left="552"/>
              <w:rPr>
                <w:szCs w:val="24"/>
              </w:rPr>
            </w:pPr>
            <w:r w:rsidRPr="00580B68">
              <w:rPr>
                <w:szCs w:val="24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E47D92" w:rsidRPr="00580B68" w:rsidRDefault="00E47D92" w:rsidP="002D1849">
            <w:pPr>
              <w:shd w:val="clear" w:color="auto" w:fill="FFFFFF"/>
              <w:spacing w:line="322" w:lineRule="exact"/>
              <w:jc w:val="center"/>
              <w:rPr>
                <w:szCs w:val="24"/>
              </w:rPr>
            </w:pPr>
            <w:r w:rsidRPr="00580B68">
              <w:rPr>
                <w:szCs w:val="24"/>
              </w:rPr>
              <w:t>1</w:t>
            </w:r>
          </w:p>
          <w:p w:rsidR="00E47D92" w:rsidRPr="00580B68" w:rsidRDefault="00E47D92" w:rsidP="002D1849">
            <w:pPr>
              <w:shd w:val="clear" w:color="auto" w:fill="FFFFFF"/>
              <w:spacing w:line="322" w:lineRule="exact"/>
              <w:jc w:val="both"/>
              <w:rPr>
                <w:szCs w:val="24"/>
              </w:rPr>
            </w:pPr>
            <w:r w:rsidRPr="00580B68">
              <w:rPr>
                <w:szCs w:val="24"/>
              </w:rPr>
              <w:t>Тренинг: «</w:t>
            </w:r>
            <w:r w:rsidRPr="00580B68">
              <w:rPr>
                <w:spacing w:val="-1"/>
                <w:szCs w:val="24"/>
              </w:rPr>
              <w:t>Развитие</w:t>
            </w:r>
          </w:p>
          <w:p w:rsidR="00E47D92" w:rsidRPr="00580B68" w:rsidRDefault="00E47D92" w:rsidP="002D1849">
            <w:pPr>
              <w:shd w:val="clear" w:color="auto" w:fill="FFFFFF"/>
              <w:spacing w:line="322" w:lineRule="exact"/>
              <w:jc w:val="both"/>
              <w:rPr>
                <w:szCs w:val="24"/>
              </w:rPr>
            </w:pPr>
            <w:r w:rsidRPr="00580B68">
              <w:rPr>
                <w:spacing w:val="-3"/>
                <w:szCs w:val="24"/>
              </w:rPr>
              <w:t>познавател</w:t>
            </w:r>
            <w:r w:rsidRPr="00580B68">
              <w:rPr>
                <w:szCs w:val="24"/>
              </w:rPr>
              <w:t xml:space="preserve">ьных </w:t>
            </w:r>
            <w:r w:rsidRPr="00580B68">
              <w:rPr>
                <w:spacing w:val="-3"/>
                <w:szCs w:val="24"/>
              </w:rPr>
              <w:t>процессов»</w:t>
            </w:r>
          </w:p>
        </w:tc>
      </w:tr>
      <w:tr w:rsidR="00E47D92" w:rsidRPr="00580B68" w:rsidTr="002D1849">
        <w:trPr>
          <w:trHeight w:val="420"/>
        </w:trPr>
        <w:tc>
          <w:tcPr>
            <w:tcW w:w="268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right"/>
              <w:rPr>
                <w:color w:val="000000"/>
              </w:rPr>
            </w:pPr>
            <w:r w:rsidRPr="00580B68">
              <w:rPr>
                <w:color w:val="000000"/>
              </w:rPr>
              <w:t>3</w:t>
            </w:r>
          </w:p>
        </w:tc>
        <w:tc>
          <w:tcPr>
            <w:tcW w:w="2298" w:type="pct"/>
            <w:shd w:val="clear" w:color="auto" w:fill="auto"/>
          </w:tcPr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Психологическая подготовка спортсменов и команд.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 xml:space="preserve">Общая: 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-к длительному тренировочному процессу;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-волевая;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-социально – психологическая;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-к соревнованиям вообще;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-самовоспитание.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Специальная: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-к данному соревнованию;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-к конкретному сопернику (команде);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 к этапу тренировки;</w:t>
            </w:r>
          </w:p>
          <w:p w:rsidR="00E47D92" w:rsidRPr="00580B68" w:rsidRDefault="00E47D92" w:rsidP="002D1849">
            <w:pPr>
              <w:shd w:val="clear" w:color="auto" w:fill="FFFFFF"/>
              <w:ind w:left="101" w:right="96"/>
              <w:rPr>
                <w:b/>
                <w:spacing w:val="-1"/>
                <w:szCs w:val="24"/>
              </w:rPr>
            </w:pPr>
            <w:r w:rsidRPr="00580B68">
              <w:rPr>
                <w:spacing w:val="-1"/>
                <w:szCs w:val="24"/>
              </w:rPr>
              <w:t>-ситуативное управление</w:t>
            </w:r>
            <w:r w:rsidRPr="00580B68">
              <w:rPr>
                <w:b/>
                <w:spacing w:val="-1"/>
                <w:szCs w:val="24"/>
              </w:rPr>
              <w:t xml:space="preserve"> </w:t>
            </w:r>
            <w:r w:rsidRPr="00580B68">
              <w:rPr>
                <w:spacing w:val="-1"/>
                <w:szCs w:val="24"/>
              </w:rPr>
              <w:t>состоянием.</w:t>
            </w:r>
          </w:p>
        </w:tc>
        <w:tc>
          <w:tcPr>
            <w:tcW w:w="667" w:type="pct"/>
            <w:shd w:val="clear" w:color="auto" w:fill="auto"/>
          </w:tcPr>
          <w:p w:rsidR="00E47D92" w:rsidRPr="00580B68" w:rsidRDefault="00E47D92" w:rsidP="002D1849">
            <w:pPr>
              <w:shd w:val="clear" w:color="auto" w:fill="FFFFFF"/>
              <w:ind w:left="552"/>
              <w:rPr>
                <w:szCs w:val="24"/>
              </w:rPr>
            </w:pPr>
            <w:r w:rsidRPr="00580B68">
              <w:rPr>
                <w:szCs w:val="24"/>
              </w:rPr>
              <w:t>1</w:t>
            </w:r>
          </w:p>
          <w:p w:rsidR="00E47D92" w:rsidRPr="00580B68" w:rsidRDefault="00E47D92" w:rsidP="002D1849">
            <w:pPr>
              <w:shd w:val="clear" w:color="auto" w:fill="FFFFFF"/>
              <w:ind w:left="552"/>
              <w:rPr>
                <w:szCs w:val="24"/>
              </w:rPr>
            </w:pPr>
          </w:p>
          <w:p w:rsidR="00E47D92" w:rsidRPr="00580B68" w:rsidRDefault="00E47D92" w:rsidP="002D1849">
            <w:pPr>
              <w:shd w:val="clear" w:color="auto" w:fill="FFFFFF"/>
              <w:ind w:left="552"/>
              <w:rPr>
                <w:szCs w:val="24"/>
              </w:rPr>
            </w:pPr>
          </w:p>
          <w:p w:rsidR="00E47D92" w:rsidRPr="00580B68" w:rsidRDefault="00E47D92" w:rsidP="002D1849">
            <w:pPr>
              <w:shd w:val="clear" w:color="auto" w:fill="FFFFFF"/>
              <w:ind w:left="552"/>
              <w:rPr>
                <w:szCs w:val="24"/>
              </w:rPr>
            </w:pPr>
          </w:p>
          <w:p w:rsidR="00E47D92" w:rsidRPr="00580B68" w:rsidRDefault="00E47D92" w:rsidP="002D1849">
            <w:pPr>
              <w:shd w:val="clear" w:color="auto" w:fill="FFFFFF"/>
              <w:ind w:left="552"/>
              <w:rPr>
                <w:szCs w:val="24"/>
              </w:rPr>
            </w:pPr>
          </w:p>
        </w:tc>
        <w:tc>
          <w:tcPr>
            <w:tcW w:w="1767" w:type="pct"/>
            <w:shd w:val="clear" w:color="auto" w:fill="auto"/>
          </w:tcPr>
          <w:p w:rsidR="00E47D92" w:rsidRPr="00580B68" w:rsidRDefault="00E47D92" w:rsidP="002D1849">
            <w:pPr>
              <w:shd w:val="clear" w:color="auto" w:fill="FFFFFF"/>
              <w:jc w:val="center"/>
              <w:rPr>
                <w:szCs w:val="24"/>
              </w:rPr>
            </w:pPr>
            <w:r w:rsidRPr="00580B68">
              <w:rPr>
                <w:szCs w:val="24"/>
              </w:rPr>
              <w:t>2</w:t>
            </w:r>
          </w:p>
          <w:p w:rsidR="00E47D92" w:rsidRPr="00580B68" w:rsidRDefault="00E47D92" w:rsidP="002D1849">
            <w:pPr>
              <w:shd w:val="clear" w:color="auto" w:fill="FFFFFF"/>
              <w:jc w:val="both"/>
              <w:rPr>
                <w:szCs w:val="24"/>
              </w:rPr>
            </w:pPr>
          </w:p>
          <w:p w:rsidR="00E47D92" w:rsidRPr="00580B68" w:rsidRDefault="00E47D92" w:rsidP="002D1849">
            <w:pPr>
              <w:shd w:val="clear" w:color="auto" w:fill="FFFFFF"/>
              <w:jc w:val="both"/>
              <w:rPr>
                <w:szCs w:val="24"/>
              </w:rPr>
            </w:pPr>
          </w:p>
          <w:p w:rsidR="00E47D92" w:rsidRPr="00580B68" w:rsidRDefault="00E47D92" w:rsidP="002D1849">
            <w:pPr>
              <w:shd w:val="clear" w:color="auto" w:fill="FFFFFF"/>
              <w:jc w:val="both"/>
              <w:rPr>
                <w:szCs w:val="24"/>
              </w:rPr>
            </w:pPr>
            <w:r w:rsidRPr="00580B68">
              <w:rPr>
                <w:szCs w:val="24"/>
              </w:rPr>
              <w:t>Использование видов психологической</w:t>
            </w:r>
            <w:r w:rsidRPr="00580B68">
              <w:rPr>
                <w:spacing w:val="-1"/>
                <w:szCs w:val="24"/>
              </w:rPr>
              <w:t xml:space="preserve"> подготовки на практике. </w:t>
            </w:r>
            <w:r w:rsidRPr="00580B68">
              <w:rPr>
                <w:szCs w:val="24"/>
              </w:rPr>
              <w:t>Составление планов специальной подгото</w:t>
            </w:r>
            <w:r>
              <w:rPr>
                <w:szCs w:val="24"/>
              </w:rPr>
              <w:t xml:space="preserve">вки к предстоящему соревнованию, </w:t>
            </w:r>
            <w:r>
              <w:t>учебных,</w:t>
            </w:r>
            <w:r w:rsidRPr="00FB474C">
              <w:rPr>
                <w:szCs w:val="24"/>
              </w:rPr>
              <w:t xml:space="preserve"> тренировоч</w:t>
            </w:r>
            <w:r>
              <w:rPr>
                <w:szCs w:val="24"/>
              </w:rPr>
              <w:t>ных схваток</w:t>
            </w:r>
          </w:p>
        </w:tc>
      </w:tr>
      <w:tr w:rsidR="00E47D92" w:rsidRPr="00580B68" w:rsidTr="002D1849">
        <w:tc>
          <w:tcPr>
            <w:tcW w:w="268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right"/>
              <w:rPr>
                <w:color w:val="000000"/>
              </w:rPr>
            </w:pPr>
            <w:r w:rsidRPr="00580B68">
              <w:rPr>
                <w:color w:val="000000"/>
              </w:rPr>
              <w:t>4</w:t>
            </w:r>
          </w:p>
        </w:tc>
        <w:tc>
          <w:tcPr>
            <w:tcW w:w="2298" w:type="pct"/>
            <w:shd w:val="clear" w:color="auto" w:fill="auto"/>
          </w:tcPr>
          <w:p w:rsidR="00E47D92" w:rsidRPr="00580B68" w:rsidRDefault="00E47D92" w:rsidP="002D1849">
            <w:pPr>
              <w:pStyle w:val="a3"/>
              <w:ind w:right="4"/>
              <w:jc w:val="both"/>
              <w:rPr>
                <w:color w:val="000000"/>
              </w:rPr>
            </w:pPr>
            <w:r w:rsidRPr="00580B68">
              <w:rPr>
                <w:color w:val="000000"/>
              </w:rPr>
              <w:t xml:space="preserve">Средства психологической подготовки: формирование мировоззрения, внушение и самовнушение, контроль и самоконтроль, </w:t>
            </w:r>
          </w:p>
        </w:tc>
        <w:tc>
          <w:tcPr>
            <w:tcW w:w="667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E47D92" w:rsidRPr="00580B68" w:rsidRDefault="00E47D92" w:rsidP="002D1849">
            <w:pPr>
              <w:pStyle w:val="a3"/>
              <w:ind w:right="4"/>
              <w:jc w:val="both"/>
              <w:rPr>
                <w:color w:val="000000"/>
              </w:rPr>
            </w:pPr>
            <w:r w:rsidRPr="00580B68">
              <w:rPr>
                <w:color w:val="000000"/>
              </w:rPr>
              <w:t xml:space="preserve">                   1</w:t>
            </w:r>
          </w:p>
          <w:p w:rsidR="00E47D92" w:rsidRPr="00580B68" w:rsidRDefault="00E47D92" w:rsidP="002D1849">
            <w:pPr>
              <w:pStyle w:val="a3"/>
              <w:ind w:right="4"/>
              <w:jc w:val="both"/>
              <w:rPr>
                <w:color w:val="000000"/>
              </w:rPr>
            </w:pPr>
            <w:r w:rsidRPr="00580B68">
              <w:rPr>
                <w:color w:val="000000"/>
              </w:rPr>
              <w:t>Применение средств психологической подгот</w:t>
            </w:r>
            <w:r>
              <w:rPr>
                <w:color w:val="000000"/>
              </w:rPr>
              <w:t>овки к конкретному соревнованию,</w:t>
            </w:r>
            <w:r>
              <w:t xml:space="preserve"> </w:t>
            </w:r>
            <w:r>
              <w:rPr>
                <w:color w:val="000000"/>
              </w:rPr>
              <w:t>учебным, тренировочным</w:t>
            </w:r>
            <w:r w:rsidRPr="00FB474C">
              <w:rPr>
                <w:color w:val="000000"/>
              </w:rPr>
              <w:t xml:space="preserve"> схватка</w:t>
            </w:r>
            <w:r>
              <w:rPr>
                <w:color w:val="000000"/>
              </w:rPr>
              <w:t>м.</w:t>
            </w:r>
          </w:p>
        </w:tc>
      </w:tr>
      <w:tr w:rsidR="00E47D92" w:rsidRPr="00580B68" w:rsidTr="002D1849">
        <w:tc>
          <w:tcPr>
            <w:tcW w:w="268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right"/>
              <w:rPr>
                <w:color w:val="000000"/>
              </w:rPr>
            </w:pPr>
          </w:p>
        </w:tc>
        <w:tc>
          <w:tcPr>
            <w:tcW w:w="2298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итого</w:t>
            </w:r>
          </w:p>
        </w:tc>
        <w:tc>
          <w:tcPr>
            <w:tcW w:w="667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4</w:t>
            </w:r>
          </w:p>
        </w:tc>
      </w:tr>
      <w:tr w:rsidR="00E47D92" w:rsidRPr="00580B68" w:rsidTr="002D1849">
        <w:tc>
          <w:tcPr>
            <w:tcW w:w="268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right"/>
              <w:rPr>
                <w:color w:val="000000"/>
              </w:rPr>
            </w:pPr>
          </w:p>
        </w:tc>
        <w:tc>
          <w:tcPr>
            <w:tcW w:w="2298" w:type="pct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всего</w:t>
            </w:r>
          </w:p>
        </w:tc>
        <w:tc>
          <w:tcPr>
            <w:tcW w:w="2434" w:type="pct"/>
            <w:gridSpan w:val="2"/>
            <w:shd w:val="clear" w:color="auto" w:fill="auto"/>
          </w:tcPr>
          <w:p w:rsidR="00E47D92" w:rsidRPr="00580B68" w:rsidRDefault="00E47D92" w:rsidP="002D1849">
            <w:pPr>
              <w:pStyle w:val="a3"/>
              <w:spacing w:line="360" w:lineRule="auto"/>
              <w:ind w:right="4"/>
              <w:jc w:val="center"/>
              <w:rPr>
                <w:color w:val="000000"/>
              </w:rPr>
            </w:pPr>
            <w:r w:rsidRPr="00580B68">
              <w:rPr>
                <w:color w:val="000000"/>
              </w:rPr>
              <w:t>8</w:t>
            </w:r>
          </w:p>
        </w:tc>
      </w:tr>
    </w:tbl>
    <w:p w:rsidR="00BB50E4" w:rsidRDefault="00BB50E4"/>
    <w:sectPr w:rsidR="00BB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35"/>
    <w:rsid w:val="005A7AA5"/>
    <w:rsid w:val="008B3A35"/>
    <w:rsid w:val="00BB50E4"/>
    <w:rsid w:val="00E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A84D"/>
  <w15:chartTrackingRefBased/>
  <w15:docId w15:val="{B9A35BF7-0F85-4B7B-9109-69F26382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7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1062</Words>
  <Characters>6057</Characters>
  <Application>Microsoft Office Word</Application>
  <DocSecurity>0</DocSecurity>
  <Lines>50</Lines>
  <Paragraphs>14</Paragraphs>
  <ScaleCrop>false</ScaleCrop>
  <Company>UralSOFT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2019-03-18T16:23:00Z</dcterms:created>
  <dcterms:modified xsi:type="dcterms:W3CDTF">2019-03-19T11:52:00Z</dcterms:modified>
</cp:coreProperties>
</file>